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51" w:rsidRDefault="003A7351" w:rsidP="003A7351">
      <w:pPr>
        <w:shd w:val="clear" w:color="auto" w:fill="FFFFFF"/>
        <w:jc w:val="right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დანართი 1</w:t>
      </w:r>
    </w:p>
    <w:p w:rsidR="003A7351" w:rsidRDefault="003A7351" w:rsidP="003A7351">
      <w:pPr>
        <w:shd w:val="clear" w:color="auto" w:fill="FFFFFF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შევიდეს ცვლილებები და დამატებები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>სსიპ თბილისის ვანო სარაჯიშვილის სახელობის სახელმწიფო კონსერვატორიის რექტორის არჩევის წესში“:</w:t>
      </w:r>
    </w:p>
    <w:p w:rsidR="003A7351" w:rsidRDefault="003A7351" w:rsidP="003A7351">
      <w:pPr>
        <w:shd w:val="clear" w:color="auto" w:fill="FFFFFF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</w:p>
    <w:p w:rsidR="003A7351" w:rsidRDefault="003A7351" w:rsidP="003A7351">
      <w:pPr>
        <w:shd w:val="clear" w:color="auto" w:fill="FFFFFF"/>
        <w:jc w:val="both"/>
        <w:rPr>
          <w:rFonts w:ascii="Sylfaen" w:hAnsi="Sylfaen" w:cs="Sylfaen"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ა)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დოკუმენტის სათაური ჩამოყალიბდეს შემდეგი სახით: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სსიპ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a-GE"/>
        </w:rPr>
        <w:t xml:space="preserve"> – </w:t>
      </w:r>
      <w:r>
        <w:rPr>
          <w:rFonts w:ascii="Sylfaen" w:hAnsi="Sylfaen" w:cs="Sylfaen"/>
          <w:sz w:val="24"/>
          <w:szCs w:val="24"/>
          <w:lang w:val="ka-GE"/>
        </w:rPr>
        <w:t>თბილისის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ვანო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სარაჯიშვილის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სახელობის სახელმწიფო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კონსერვატორიის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რექტორის/რექტორის მოვალეობის შემსრულებლის თანამდებობის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დაკავებასთან </w:t>
      </w:r>
      <w:r>
        <w:rPr>
          <w:rFonts w:ascii="Sylfaen" w:hAnsi="Sylfaen" w:cs="Sylfaen"/>
          <w:bCs/>
          <w:color w:val="000000"/>
          <w:sz w:val="24"/>
          <w:szCs w:val="24"/>
          <w:lang w:val="ka-GE"/>
        </w:rPr>
        <w:t>დაკავშირებული</w:t>
      </w:r>
      <w:r>
        <w:rPr>
          <w:rFonts w:ascii="Rioni" w:hAnsi="Rioni"/>
          <w:bCs/>
          <w:color w:val="000000"/>
          <w:sz w:val="24"/>
          <w:szCs w:val="24"/>
          <w:lang w:val="ka-GE"/>
        </w:rPr>
        <w:t xml:space="preserve">  </w:t>
      </w:r>
      <w:r>
        <w:rPr>
          <w:rFonts w:ascii="Sylfaen" w:hAnsi="Sylfaen" w:cs="Sylfaen"/>
          <w:bCs/>
          <w:color w:val="000000"/>
          <w:sz w:val="24"/>
          <w:szCs w:val="24"/>
          <w:lang w:val="ka-GE"/>
        </w:rPr>
        <w:t>საარჩევნო</w:t>
      </w:r>
      <w:r>
        <w:rPr>
          <w:rFonts w:ascii="Rioni" w:hAnsi="Rioni"/>
          <w:bCs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color w:val="000000"/>
          <w:sz w:val="24"/>
          <w:szCs w:val="24"/>
          <w:lang w:val="ka-GE"/>
        </w:rPr>
        <w:t>პროცედურების</w:t>
      </w:r>
      <w:r>
        <w:rPr>
          <w:rFonts w:ascii="Rioni" w:hAnsi="Rioni"/>
          <w:bCs/>
          <w:color w:val="000000"/>
          <w:sz w:val="24"/>
          <w:szCs w:val="24"/>
          <w:lang w:val="ka-GE"/>
        </w:rPr>
        <w:t xml:space="preserve">  </w:t>
      </w:r>
      <w:r>
        <w:rPr>
          <w:rFonts w:ascii="Sylfaen" w:hAnsi="Sylfaen" w:cs="Sylfaen"/>
          <w:bCs/>
          <w:color w:val="000000"/>
          <w:sz w:val="24"/>
          <w:szCs w:val="24"/>
          <w:lang w:val="ka-GE"/>
        </w:rPr>
        <w:t>დამტკიცების</w:t>
      </w:r>
      <w:r>
        <w:rPr>
          <w:rFonts w:ascii="Rioni" w:hAnsi="Rioni"/>
          <w:bCs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color w:val="000000"/>
          <w:sz w:val="24"/>
          <w:szCs w:val="24"/>
          <w:lang w:val="ka-GE"/>
        </w:rPr>
        <w:t>თაობაზე;“</w:t>
      </w:r>
    </w:p>
    <w:p w:rsidR="003A7351" w:rsidRDefault="003A7351" w:rsidP="003A7351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ბ)</w:t>
      </w:r>
      <w:r>
        <w:rPr>
          <w:rFonts w:ascii="Sylfaen" w:hAnsi="Sylfaen" w:cs="Sylfaen"/>
          <w:bCs/>
          <w:color w:val="000000"/>
          <w:sz w:val="24"/>
          <w:szCs w:val="24"/>
          <w:lang w:val="ka-GE"/>
        </w:rPr>
        <w:t xml:space="preserve"> 1-ლი მუხლი  ჩამოყალიბდეს შემდეგი რედაქციით: </w:t>
      </w:r>
      <w:r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„</w:t>
      </w:r>
      <w:r>
        <w:rPr>
          <w:rFonts w:ascii="Sylfaen" w:hAnsi="Sylfaen"/>
          <w:b/>
          <w:sz w:val="24"/>
          <w:szCs w:val="24"/>
          <w:lang w:val="ka-GE"/>
        </w:rPr>
        <w:t>მუხლი 1.  რეგულირების სფერო</w:t>
      </w:r>
      <w:r>
        <w:rPr>
          <w:rFonts w:ascii="Sylfaen" w:hAnsi="Sylfaen"/>
          <w:lang w:val="ka-GE"/>
        </w:rPr>
        <w:t xml:space="preserve"> 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ეს წესი  არეგულირებს სსიპ თბილისის ვანო სარაჯიშვილის სახელობის სახელმწიფო კონსერვატორიაში (შემდგომში - კონსერვატორია) რექტორის/რექტორის მოვალეობის შემსრულებლის არჩევნების ჩატარების წესს, საარჩევნო კომისიის უფლებამოსილებას და საქმიანობას. 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 კონსერვატორიაში რექტორის/რექტორის მოვალეობის შემსრულებლის არჩევნები ტარდება ამ წესით, ”უმაღლესი განათლების შესახებ” საქართველოს კანონითა და კონსერვატორიის წესდებით.“</w:t>
      </w:r>
    </w:p>
    <w:p w:rsidR="003A7351" w:rsidRDefault="003A7351" w:rsidP="003A7351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გ) </w:t>
      </w:r>
      <w:r>
        <w:rPr>
          <w:rFonts w:ascii="Sylfaen" w:hAnsi="Sylfaen" w:cs="Sylfaen"/>
          <w:bCs/>
          <w:color w:val="000000"/>
          <w:sz w:val="24"/>
          <w:szCs w:val="24"/>
          <w:lang w:val="ka-GE"/>
        </w:rPr>
        <w:t xml:space="preserve">მე-2 მუხლის 1-ლი პუნქტი  ჩამოყალიბდეს შემდეგი რედაქციით: „1. </w:t>
      </w:r>
      <w:r>
        <w:rPr>
          <w:rFonts w:ascii="Sylfaen" w:hAnsi="Sylfaen"/>
          <w:sz w:val="24"/>
          <w:szCs w:val="24"/>
          <w:lang w:val="ka-GE"/>
        </w:rPr>
        <w:t xml:space="preserve">კონსერვატორიის რექტორის/რექტორის მოვალეობის შემსრულებლის 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არჩევნების ჩატარებასა და კენჭისყრის ფარულობას უზრუნველყოფს საარჩევნო კომისია.“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დ) </w:t>
      </w:r>
      <w:r>
        <w:rPr>
          <w:rFonts w:ascii="Sylfaen" w:hAnsi="Sylfaen" w:cs="Sylfaen"/>
          <w:bCs/>
          <w:color w:val="000000"/>
          <w:sz w:val="24"/>
          <w:szCs w:val="24"/>
          <w:lang w:val="ka-GE"/>
        </w:rPr>
        <w:t xml:space="preserve">მე-2 მუხლის მე-2 პუნქტი ჩამოყალიბდეს შემდეგი რედაქციით: 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“2</w:t>
      </w:r>
      <w:r>
        <w:rPr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საარჩევნო კომისიის წევრთა რაოდენობა და შემადგენლობა განისაზღვრება აკადემიური საბჭოს მიერ. </w:t>
      </w:r>
      <w:r>
        <w:rPr>
          <w:sz w:val="24"/>
          <w:szCs w:val="24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არჩევნების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სამართლიანობისა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გამჭვირვალობის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პრინციპებიდან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გამომდინარე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,</w:t>
      </w:r>
      <w:r>
        <w:rPr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საარჩევნო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კომისიაში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შესაძლებელია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შეყვანილი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იქნას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სტუდენტური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თვითმმართველობისა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არჩევნების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ორგანიზებაში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მნიშვნელოვანი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გამოცდილების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მქონე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საზოგადოებრივი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ორგანიზაციების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წარმომადგენლები</w:t>
      </w:r>
      <w:proofErr w:type="spellEnd"/>
      <w:r>
        <w:rPr>
          <w:rFonts w:ascii="Sylfaen" w:hAnsi="Sylfaen"/>
          <w:sz w:val="24"/>
          <w:szCs w:val="24"/>
          <w:lang w:val="ka-GE"/>
        </w:rPr>
        <w:t>.“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ე) </w:t>
      </w:r>
      <w:r>
        <w:rPr>
          <w:rFonts w:ascii="Sylfaen" w:hAnsi="Sylfaen" w:cs="Sylfaen"/>
          <w:bCs/>
          <w:color w:val="000000"/>
          <w:sz w:val="24"/>
          <w:szCs w:val="24"/>
          <w:lang w:val="ka-GE"/>
        </w:rPr>
        <w:t xml:space="preserve">მე-2 მუხლის მე-7 პუნქტი ჩამოყალიბდეს შემდეგი რედაქციით: „7.  </w:t>
      </w:r>
      <w:r>
        <w:rPr>
          <w:rFonts w:ascii="Sylfaen" w:hAnsi="Sylfaen"/>
          <w:sz w:val="24"/>
          <w:szCs w:val="24"/>
          <w:lang w:val="ka-GE"/>
        </w:rPr>
        <w:t xml:space="preserve">რექტორობის/რექტორობის მოვალეობის შემსრულებლის 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რეგისტრაციაში გატარების უფლებამოსილება აქვთ კონსერვატორიის საარჩევნო კომისიის ყველა წევრს.“ </w:t>
      </w:r>
      <w:r>
        <w:rPr>
          <w:sz w:val="24"/>
          <w:szCs w:val="24"/>
          <w:lang w:val="ka-GE"/>
        </w:rPr>
        <w:t xml:space="preserve"> </w:t>
      </w:r>
    </w:p>
    <w:p w:rsidR="003A7351" w:rsidRDefault="003A7351" w:rsidP="003A7351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ვ) </w:t>
      </w:r>
      <w:r>
        <w:rPr>
          <w:rFonts w:ascii="Sylfaen" w:hAnsi="Sylfaen"/>
          <w:sz w:val="24"/>
          <w:szCs w:val="24"/>
          <w:lang w:val="ka-GE"/>
        </w:rPr>
        <w:t>მე-3 მუხლი ჩამოყალიბდეს შემდეგი რედაქციით: „</w:t>
      </w:r>
      <w:r>
        <w:rPr>
          <w:rFonts w:ascii="Sylfaen" w:hAnsi="Sylfaen"/>
          <w:b/>
          <w:sz w:val="24"/>
          <w:szCs w:val="24"/>
          <w:lang w:val="ka-GE"/>
        </w:rPr>
        <w:t xml:space="preserve">მუხლი 3. რექტორის/ რექტორის მოვალეობის შემსრულებლის </w:t>
      </w:r>
      <w:r>
        <w:rPr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არჩევნების გამოცხადება 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1. რექტორის/რექტორის მოვალეობის შემსრულებლის არჩევნებს აცხადებს კონსერვატორიის აკადემიური საბჭო დადგენილებით. 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რექტორის თანამდებობის დასაკავებლად კანდიდატების რეგისტრაციის დაწყების შესახებ განცხადებას კონსერვატორიის აკადემიური საბჭო აქვეყნებს კანდიდატების რეგისტრაციის დაწყებამდე არანაკლებ 1 თვით ადრე. რეგისტრაცია გრძელდება არანაკლებ 5 და არაუმეტეს 10 დღისა. არჩევნები ტარდება კანდიდატების რეგისტრაციის დასრულებიდან არანაკლებ 1 დღის ვადაში. აღნიშნული ვადები არ ვრცელდება რექტორის მოვალეობის შემსრულებლის არჩევნებზე და ამ შემთხვევაში კონკრეტული ვადები </w:t>
      </w:r>
      <w:proofErr w:type="spellStart"/>
      <w:r>
        <w:rPr>
          <w:rFonts w:ascii="Sylfaen" w:hAnsi="Sylfaen" w:cs="Sylfaen"/>
          <w:sz w:val="24"/>
          <w:szCs w:val="24"/>
        </w:rPr>
        <w:t>განისაზღვრება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აკადემიური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საბჭოს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ინდივიდუალური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აქტით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.“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 განცხადება კონსერვატორიის რექტორის/რექტორის მოვალეობის შემსრულებლის თანამდებობის დასაკავებლად კანდიდატების რეგისტრაციის დაწყების შესახებ უნდა განთავსდეს კონსერვატორიის ვებ-გვერდზე, გამოქვეყნდეს გაზეთში და რექტორობის კანდიდატების რეგისტრაციის შეწყვეტამდე გამოიკრას კონსერვატორიაში ყველაზე თვალსაჩინო ადგილზე მისი საჯაროობისა და დაინტერესებულ პირთათვის ხელმისაწვდომობის უზრუნველყოფის მიზნით. 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 კონსერვატორიის რექტორის/რექტორის მოვალეობის შემსრულებლის  თანამდებობის დასაკავებლად კანდიდატების რეგისტრაციის დაწყების შესახებ განცხადებაში აღინიშნება კანდიდატებისადმი მოთხოვნები, რეგისტრაციის დაწყების თარიღი, განცხადებების მიღების ბოლო ვადა, წარმოსადგენ დოკუმენტთა ნუსხა და რექტორის/ რექტორის მოვალეობის შემსრულებლის არჩევნების ჩატარების თარიღი.“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ზ)  </w:t>
      </w:r>
      <w:r>
        <w:rPr>
          <w:rFonts w:ascii="Sylfaen" w:hAnsi="Sylfaen"/>
          <w:sz w:val="24"/>
          <w:szCs w:val="24"/>
          <w:lang w:val="ka-GE"/>
        </w:rPr>
        <w:t>მე-4 მუხლის 1-ლი პუნქტი ჩამოყალიბდეს შემდეგი რედაქციით: „1. რექტორობის/რექტორის მოვალეობის შემსრულებლის კანდიდატების რეგისტრაციის შესახებ განცხადების მიღება ხორციელდება კონსერვატორიის საარჩევნო კომისიაში.“</w:t>
      </w:r>
    </w:p>
    <w:p w:rsidR="003A7351" w:rsidRDefault="003A7351" w:rsidP="003A7351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თ)  </w:t>
      </w:r>
      <w:r>
        <w:rPr>
          <w:rFonts w:ascii="Sylfaen" w:hAnsi="Sylfaen"/>
          <w:sz w:val="24"/>
          <w:szCs w:val="24"/>
          <w:lang w:val="ka-GE"/>
        </w:rPr>
        <w:t>მე-5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მუხლი ჩამოყალიბდეს შემდეგი რედაქციით: „</w:t>
      </w:r>
      <w:r>
        <w:rPr>
          <w:rFonts w:ascii="Sylfaen" w:hAnsi="Sylfaen"/>
          <w:b/>
          <w:lang w:val="ka-GE"/>
        </w:rPr>
        <w:t xml:space="preserve">მუხლი 5. რექტორის არჩევა </w:t>
      </w:r>
    </w:p>
    <w:p w:rsidR="003A7351" w:rsidRDefault="003A7351" w:rsidP="003A7351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კანდიდატების რეგისტრაციის დასრულებიდან არანაკლებ 1 დღის ვადაში იმართება რექტორის/რექტორის მოვალეობის შემსრულებლის არჩევნები.</w:t>
      </w:r>
    </w:p>
    <w:p w:rsidR="003A7351" w:rsidRDefault="003A7351" w:rsidP="003A7351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კანდიდატები რექტორის არჩევნების ჩატარებამდე (კენჭისყრის დღეს) აკადემიურ საბჭოს წარუდგენენ კონსერვატორიის სამოქმედო გეგმას, ხოლო რექტორის მოვალეობის შემსრულებლის კანდიდატი არჩევნების ჩატარებამდე (კენჭისყრის დღეს)  აკადემიურ საბჭოს წარუდგენს მოკლევადიან სამოქმედო გეგმას.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3. რექტორის/რექტორის მოვალეობის შემსრულებლის არჩევნებამდე კანდიდატურის შერჩევისას აკადემიური საბჭო აფასებს </w:t>
      </w:r>
      <w:proofErr w:type="spellStart"/>
      <w:r>
        <w:rPr>
          <w:rFonts w:ascii="Sylfaen" w:hAnsi="Sylfaen" w:cs="Sylfaen"/>
          <w:sz w:val="24"/>
          <w:szCs w:val="24"/>
        </w:rPr>
        <w:t>თითოეული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კანდიდატის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მიერ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წარმოდგენილ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სამოქმედო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გეგმას</w:t>
      </w:r>
      <w:proofErr w:type="spellEnd"/>
      <w:r>
        <w:rPr>
          <w:rFonts w:ascii="Sylfaen" w:hAnsi="Sylfaen"/>
          <w:sz w:val="24"/>
          <w:szCs w:val="24"/>
          <w:lang w:val="ka-GE"/>
        </w:rPr>
        <w:t>/მოკლევადიან სამოქმედო გეგმას.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 რექტორი/რექტორის მოვალეობის შემსრულებელი აირჩევა აკადემიური საბჭოს მიერ ფარული კენჭისყრით, სიითი შემადგენლობის უმრავლესობით. 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5. რექტორი აირჩევა 4 წლის ვადით, რექტორის მოვალეობის შემსრულებელი აირჩევა არაუმეტეს 6 თვის ვადით.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 რექტორად/რექტორის მოვალეობის შემსრულებლად შეიძლება არჩეულ იქნეს აკადემიური უმაღლესი სამუსიკო განათლების მქონე პირი, რომელსაც გააჩნია სპეციალობით მუშაობის 4 წლიანი სტაჟი უმაღლეს საგანმანათლებლო დაწესებულებაში და აკმაყოფილებს „უმაღლესი განათლების შესახებ“ საქართველოს კანონით, კონსერვატორიის წესდებით, წინამდებარე წესითა და აკადემიური საბჭოს დადგენილებით განსაზღვრულ მოთხოვნებს.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7. რექტორის უფლებამოსილების ვადამდე შეწყვეტის შემთხვევაში, აგრეთვე რექტორის ვერარჩევის შემთხვევაში აკადემიური საბჭო 14 დღის ვადაში, ფარული კენჭისყრით, სიითი შემადგენლობის უმრავლესობით ირჩევს რექტორის მოვალეობის შემსრულებელს არაუმეტეს 6 თვის ვადით. ერთი და იგივე პირი რექტორის მოვალეობის შემსრულებლად შეიძლება აირჩეს მხოლოდ ერთხელ.“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ი) </w:t>
      </w:r>
      <w:r>
        <w:rPr>
          <w:rFonts w:ascii="Sylfaen" w:hAnsi="Sylfaen"/>
          <w:sz w:val="24"/>
          <w:szCs w:val="24"/>
          <w:lang w:val="ka-GE"/>
        </w:rPr>
        <w:t>მე-6 მუხლის 1-ლი პუნქტი ჩამოყალიბდეს შემდეგი რედაქციით: „1. რექტორობის/რექტორის მოვალეობის შემსრულებლის კანდიდატს უფლება აქვს ჩაატაროს წინასაარჩევნო კამპანია. წინასაარჩევნო კამპანიის  წარმართვისას ყველა კანდიდატი სარგებლობს თანაბარი უფლებით.“</w:t>
      </w:r>
    </w:p>
    <w:p w:rsidR="003A7351" w:rsidRDefault="003A7351" w:rsidP="003A7351">
      <w:pPr>
        <w:pStyle w:val="Default"/>
        <w:jc w:val="both"/>
        <w:rPr>
          <w:color w:val="000000" w:themeColor="text1"/>
          <w:lang w:val="ka-GE"/>
        </w:rPr>
      </w:pPr>
      <w:r>
        <w:rPr>
          <w:b/>
          <w:lang w:val="ka-GE"/>
        </w:rPr>
        <w:t xml:space="preserve">კ) </w:t>
      </w:r>
      <w:r>
        <w:rPr>
          <w:lang w:val="ka-GE"/>
        </w:rPr>
        <w:t xml:space="preserve">მე-10 მუხლს დაემატოს შემდეგი შინაარსის </w:t>
      </w:r>
      <w:r>
        <w:rPr>
          <w:color w:val="000000" w:themeColor="text1"/>
          <w:lang w:val="ka-GE"/>
        </w:rPr>
        <w:t>2</w:t>
      </w:r>
      <w:r>
        <w:rPr>
          <w:color w:val="000000" w:themeColor="text1"/>
          <w:vertAlign w:val="superscript"/>
        </w:rPr>
        <w:t>1</w:t>
      </w:r>
      <w:r>
        <w:rPr>
          <w:color w:val="000000" w:themeColor="text1"/>
          <w:vertAlign w:val="superscript"/>
          <w:lang w:val="ka-GE"/>
        </w:rPr>
        <w:t xml:space="preserve"> </w:t>
      </w:r>
      <w:r>
        <w:rPr>
          <w:color w:val="000000" w:themeColor="text1"/>
          <w:lang w:val="ka-GE"/>
        </w:rPr>
        <w:t>პუნქტი</w:t>
      </w:r>
      <w:r>
        <w:rPr>
          <w:b/>
          <w:color w:val="000000" w:themeColor="text1"/>
          <w:lang w:val="ka-GE"/>
        </w:rPr>
        <w:t xml:space="preserve"> „</w:t>
      </w:r>
      <w:r>
        <w:rPr>
          <w:color w:val="000000" w:themeColor="text1"/>
          <w:lang w:val="ka-GE"/>
        </w:rPr>
        <w:t>2</w:t>
      </w:r>
      <w:r>
        <w:rPr>
          <w:color w:val="000000" w:themeColor="text1"/>
          <w:vertAlign w:val="superscript"/>
        </w:rPr>
        <w:t>1</w:t>
      </w:r>
      <w:r>
        <w:rPr>
          <w:color w:val="000000" w:themeColor="text1"/>
          <w:lang w:val="ka-GE"/>
        </w:rPr>
        <w:t>. არჩევნები ჩატარებულად ჩაითვლება თუ მასში მონაწილეობა მიიღო აკადემიური საბჭოს წევრების სიითი შემადგენლობის ნახევარზე მეტმა.“</w:t>
      </w:r>
    </w:p>
    <w:p w:rsidR="003A7351" w:rsidRDefault="003A7351" w:rsidP="003A7351">
      <w:pPr>
        <w:pStyle w:val="Default"/>
        <w:jc w:val="both"/>
        <w:rPr>
          <w:color w:val="000000" w:themeColor="text1"/>
          <w:lang w:val="ka-GE"/>
        </w:rPr>
      </w:pPr>
    </w:p>
    <w:p w:rsidR="003A7351" w:rsidRDefault="003A7351" w:rsidP="003A7351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ლ) </w:t>
      </w:r>
      <w:r>
        <w:rPr>
          <w:rFonts w:ascii="Sylfaen" w:hAnsi="Sylfaen"/>
          <w:sz w:val="24"/>
          <w:szCs w:val="24"/>
          <w:lang w:val="ka-GE"/>
        </w:rPr>
        <w:t>მე-13 მუხლი ჩამოყალიბდეს შემდეგი რედაქციით: „</w:t>
      </w:r>
      <w:r>
        <w:rPr>
          <w:rFonts w:ascii="Sylfaen" w:hAnsi="Sylfaen"/>
          <w:b/>
          <w:sz w:val="24"/>
          <w:szCs w:val="24"/>
          <w:lang w:val="ka-GE"/>
        </w:rPr>
        <w:t>მუხლი 13. არჩევნების მეორე ტური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 თუ არჩევნების პირველ ტურში, ვერც ერთმა კანდიდატმა ვერ დააგროვა ხმების საჭირო რაოდენობა, ინიშნება არჩევნების მეორე ტური.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 არჩევნების მეორე ტურს ნიშნავს  კონსერვატორიის აკადემიური საბჭო დადგენილებით.</w:t>
      </w:r>
    </w:p>
    <w:p w:rsidR="003A7351" w:rsidRDefault="003A7351" w:rsidP="003A735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3. არჩევნების მეორე ტურში მონაწილეობის უფლება აქვს პირველ ტურში საუკეთესო შედეგების მქონე 2 კანდიდატს. თუ პირველ ტურში პირველის შემდგომი უკეთესი შედეგის მქონე კანდიდატებს ხმათა თანაბარი რაოდენობა აქვთ მიღებული, მეორე ტურში მონაწილეობს ორივე თანაბარქულიანი კანდიდატი. </w:t>
      </w:r>
    </w:p>
    <w:p w:rsidR="003A7351" w:rsidRDefault="003A7351" w:rsidP="003A735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 თუ არჩევნების მეორე ტურშიც ვერ გამოვლინდა გამარჯვებული (თუ ვერცერთმა კანდიდატმა ვერ მიიღო აკადემიური საბჭოს სიითი შემადგენლობის უმრავლესობის მხარდაჭერა), არაუგვიანეს 5 დღის განმავლობაში  ინიშნება რექტორის ახალი არჩევნების თარიღი</w:t>
      </w:r>
      <w:r>
        <w:rPr>
          <w:rFonts w:ascii="Sylfaen" w:hAnsi="Sylfaen"/>
          <w:sz w:val="24"/>
          <w:szCs w:val="24"/>
        </w:rPr>
        <w:t>”</w:t>
      </w:r>
      <w:r>
        <w:rPr>
          <w:rFonts w:ascii="Sylfaen" w:hAnsi="Sylfaen"/>
          <w:sz w:val="24"/>
          <w:szCs w:val="24"/>
          <w:lang w:val="ka-G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a-GE"/>
        </w:rPr>
        <w:t>             </w:t>
      </w:r>
    </w:p>
    <w:p w:rsidR="003A7351" w:rsidRDefault="003A7351" w:rsidP="003A7351"/>
    <w:p w:rsidR="00696B9A" w:rsidRPr="003A7351" w:rsidRDefault="00696B9A" w:rsidP="003A7351">
      <w:bookmarkStart w:id="0" w:name="_GoBack"/>
      <w:bookmarkEnd w:id="0"/>
    </w:p>
    <w:sectPr w:rsidR="00696B9A" w:rsidRPr="003A7351" w:rsidSect="00696B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655"/>
    <w:multiLevelType w:val="hybridMultilevel"/>
    <w:tmpl w:val="06C63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B21"/>
    <w:rsid w:val="001F146F"/>
    <w:rsid w:val="003A7351"/>
    <w:rsid w:val="00584B21"/>
    <w:rsid w:val="005A189F"/>
    <w:rsid w:val="005D41B5"/>
    <w:rsid w:val="00696B9A"/>
    <w:rsid w:val="00953531"/>
    <w:rsid w:val="00995E70"/>
    <w:rsid w:val="00AA3500"/>
    <w:rsid w:val="00D62B64"/>
    <w:rsid w:val="00D92ECC"/>
    <w:rsid w:val="00F312B4"/>
    <w:rsid w:val="00F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B8B56-AC35-451B-88DA-C9746309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21"/>
    <w:pPr>
      <w:ind w:left="720"/>
      <w:contextualSpacing/>
    </w:pPr>
  </w:style>
  <w:style w:type="paragraph" w:customStyle="1" w:styleId="Default">
    <w:name w:val="Default"/>
    <w:rsid w:val="00584B2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10</cp:revision>
  <dcterms:created xsi:type="dcterms:W3CDTF">2023-06-29T14:36:00Z</dcterms:created>
  <dcterms:modified xsi:type="dcterms:W3CDTF">2023-08-03T13:24:00Z</dcterms:modified>
</cp:coreProperties>
</file>